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4E0" w:rsidRDefault="00640F5C" w:rsidP="00C444E0">
      <w:pPr>
        <w:pStyle w:val="a3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C444E0">
        <w:rPr>
          <w:b/>
          <w:sz w:val="28"/>
          <w:szCs w:val="28"/>
          <w:lang w:val="uk-UA"/>
        </w:rPr>
        <w:t xml:space="preserve">                                  </w:t>
      </w:r>
      <w:r w:rsidRPr="00640F5C">
        <w:rPr>
          <w:b/>
          <w:sz w:val="28"/>
          <w:szCs w:val="28"/>
          <w:lang w:val="uk-UA"/>
        </w:rPr>
        <w:t>Пояснювальна записка.</w:t>
      </w:r>
    </w:p>
    <w:p w:rsidR="00C444E0" w:rsidRDefault="00C444E0" w:rsidP="00C444E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640F5C" w:rsidRPr="00640F5C">
        <w:rPr>
          <w:sz w:val="28"/>
          <w:szCs w:val="28"/>
          <w:lang w:val="uk-UA"/>
        </w:rPr>
        <w:t>Дані презентації розроблені</w:t>
      </w:r>
      <w:r w:rsidR="00640F5C">
        <w:rPr>
          <w:sz w:val="28"/>
          <w:szCs w:val="28"/>
          <w:lang w:val="uk-UA"/>
        </w:rPr>
        <w:t xml:space="preserve"> до варіативного модуля « Технологія художнього випалювання» програми трудового навчання для 5-6 класів. Програмою модуля передбачено ознайомлення учнів з одним із давніх видів декоративно-ужиткового мистецтва. Всі презентації використовують, як супровід до уроку. </w:t>
      </w:r>
      <w:r>
        <w:rPr>
          <w:sz w:val="28"/>
          <w:szCs w:val="28"/>
          <w:lang w:val="uk-UA"/>
        </w:rPr>
        <w:t xml:space="preserve">Вони допомагають більш доступно, яскраво і цікаво провести урок. </w:t>
      </w:r>
      <w:r w:rsidRPr="00C444E0">
        <w:rPr>
          <w:sz w:val="28"/>
          <w:szCs w:val="28"/>
          <w:lang w:val="uk-UA"/>
        </w:rPr>
        <w:t>Мотивація учбової діяльності зростає в декілька разів. Презентація звільняє учителя від традиційного використання дошки</w:t>
      </w:r>
      <w:r>
        <w:rPr>
          <w:sz w:val="28"/>
          <w:szCs w:val="28"/>
          <w:lang w:val="uk-UA"/>
        </w:rPr>
        <w:t xml:space="preserve">. </w:t>
      </w:r>
    </w:p>
    <w:p w:rsidR="00C444E0" w:rsidRPr="00167D90" w:rsidRDefault="00C444E0" w:rsidP="00C444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640F5C">
        <w:rPr>
          <w:rFonts w:ascii="Times New Roman" w:hAnsi="Times New Roman" w:cs="Times New Roman"/>
          <w:sz w:val="28"/>
          <w:szCs w:val="28"/>
          <w:lang w:val="uk-UA"/>
        </w:rPr>
        <w:t>Перша презентація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640F5C">
        <w:rPr>
          <w:rFonts w:ascii="Times New Roman" w:hAnsi="Times New Roman" w:cs="Times New Roman"/>
          <w:sz w:val="28"/>
          <w:szCs w:val="28"/>
          <w:lang w:val="uk-UA"/>
        </w:rPr>
        <w:t>икористовується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теми уроку « </w:t>
      </w:r>
      <w:r w:rsidRPr="00167D90">
        <w:rPr>
          <w:rFonts w:ascii="Times New Roman" w:hAnsi="Times New Roman" w:cs="Times New Roman"/>
          <w:sz w:val="28"/>
          <w:szCs w:val="28"/>
          <w:lang w:val="uk-UA"/>
        </w:rPr>
        <w:t>Художнє випалюванн</w:t>
      </w:r>
      <w:r>
        <w:rPr>
          <w:rFonts w:ascii="Times New Roman" w:hAnsi="Times New Roman" w:cs="Times New Roman"/>
          <w:sz w:val="28"/>
          <w:szCs w:val="28"/>
          <w:lang w:val="uk-UA"/>
        </w:rPr>
        <w:t>я. Інструменти й пристосування.</w:t>
      </w:r>
      <w:r w:rsidRPr="00167D90">
        <w:rPr>
          <w:rFonts w:ascii="Times New Roman" w:hAnsi="Times New Roman" w:cs="Times New Roman"/>
          <w:sz w:val="28"/>
          <w:szCs w:val="28"/>
          <w:lang w:val="uk-UA"/>
        </w:rPr>
        <w:t xml:space="preserve"> Конструкційні</w:t>
      </w:r>
    </w:p>
    <w:p w:rsidR="00C444E0" w:rsidRDefault="00C444E0" w:rsidP="00C444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167D90">
        <w:rPr>
          <w:rFonts w:ascii="Times New Roman" w:hAnsi="Times New Roman" w:cs="Times New Roman"/>
          <w:sz w:val="28"/>
          <w:szCs w:val="28"/>
          <w:lang w:val="uk-UA"/>
        </w:rPr>
        <w:t>атеріали</w:t>
      </w:r>
      <w:r>
        <w:rPr>
          <w:rFonts w:ascii="Times New Roman" w:hAnsi="Times New Roman" w:cs="Times New Roman"/>
          <w:sz w:val="28"/>
          <w:szCs w:val="28"/>
          <w:lang w:val="uk-UA"/>
        </w:rPr>
        <w:t>». В ній показані види випалювання, вироби, оздоблені випалюванням, прилади для випалювання, матеріали</w:t>
      </w:r>
      <w:r w:rsidR="00A06528">
        <w:rPr>
          <w:rFonts w:ascii="Times New Roman" w:hAnsi="Times New Roman" w:cs="Times New Roman"/>
          <w:sz w:val="28"/>
          <w:szCs w:val="28"/>
          <w:lang w:val="uk-UA"/>
        </w:rPr>
        <w:t>, які використовують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</w:t>
      </w:r>
      <w:r w:rsidR="00A06528">
        <w:rPr>
          <w:rFonts w:ascii="Times New Roman" w:hAnsi="Times New Roman" w:cs="Times New Roman"/>
          <w:sz w:val="28"/>
          <w:szCs w:val="28"/>
          <w:lang w:val="uk-UA"/>
        </w:rPr>
        <w:t>я випалювання, практична робота.</w:t>
      </w:r>
    </w:p>
    <w:p w:rsidR="00A06528" w:rsidRDefault="00A06528" w:rsidP="00C444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Друга  презентація використовується до теми уроку «</w:t>
      </w:r>
      <w:r w:rsidRPr="00A06528">
        <w:rPr>
          <w:rFonts w:ascii="Times New Roman" w:hAnsi="Times New Roman" w:cs="Times New Roman"/>
          <w:sz w:val="28"/>
          <w:szCs w:val="28"/>
          <w:lang w:val="uk-UA"/>
        </w:rPr>
        <w:t>Прийоми випалюванн</w:t>
      </w:r>
      <w:r>
        <w:rPr>
          <w:rFonts w:ascii="Times New Roman" w:hAnsi="Times New Roman" w:cs="Times New Roman"/>
          <w:sz w:val="28"/>
          <w:szCs w:val="28"/>
          <w:lang w:val="uk-UA"/>
        </w:rPr>
        <w:t>я: крапками,  рисками, штампами». В ній показані прийоми випалювання: крапками,  лініями, рисками, штампами, правила безпечної роботи під час випалювання.</w:t>
      </w:r>
    </w:p>
    <w:p w:rsidR="00640F5C" w:rsidRDefault="00A06528" w:rsidP="00640F5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Третя презентація використовується до теми уроку «Способи випалювання». В ній показані способи випалювання: контурне, силуетне, художнє, способи перенесення малюнка, практична робота.</w:t>
      </w:r>
    </w:p>
    <w:p w:rsidR="00A06528" w:rsidRDefault="00A06528" w:rsidP="00640F5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Четверта презентація використовується</w:t>
      </w:r>
      <w:r w:rsidR="00FA3A84">
        <w:rPr>
          <w:rFonts w:ascii="Times New Roman" w:hAnsi="Times New Roman" w:cs="Times New Roman"/>
          <w:sz w:val="28"/>
          <w:szCs w:val="28"/>
          <w:lang w:val="uk-UA"/>
        </w:rPr>
        <w:t xml:space="preserve"> до теми уроку «</w:t>
      </w:r>
      <w:r w:rsidR="00FA3A84" w:rsidRPr="00FA3A84">
        <w:rPr>
          <w:rFonts w:ascii="Times New Roman" w:hAnsi="Times New Roman" w:cs="Times New Roman"/>
          <w:sz w:val="28"/>
          <w:szCs w:val="28"/>
          <w:lang w:val="uk-UA"/>
        </w:rPr>
        <w:t>Пошук виробів - аналогів</w:t>
      </w:r>
      <w:r w:rsidR="00FA3A84">
        <w:rPr>
          <w:rFonts w:ascii="Times New Roman" w:hAnsi="Times New Roman" w:cs="Times New Roman"/>
          <w:sz w:val="28"/>
          <w:szCs w:val="28"/>
          <w:lang w:val="uk-UA"/>
        </w:rPr>
        <w:t xml:space="preserve"> та зображень   для випалювання». В ній показані зразки виробів, інформаційні джерела, практична робота.</w:t>
      </w:r>
    </w:p>
    <w:p w:rsidR="00FA3A84" w:rsidRPr="00640F5C" w:rsidRDefault="00FA3A84" w:rsidP="00640F5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A3A84">
        <w:rPr>
          <w:rFonts w:ascii="Times New Roman" w:hAnsi="Times New Roman" w:cs="Times New Roman"/>
          <w:sz w:val="28"/>
          <w:szCs w:val="28"/>
          <w:lang w:val="uk-UA"/>
        </w:rPr>
        <w:t xml:space="preserve">       П’ята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 використовується до теми уроку «Оздоблення виробу». В ній показано оздоблення фарбуванням, лакування виробу, правила безпечної роботи під час лакування, практична робота.</w:t>
      </w:r>
    </w:p>
    <w:sectPr w:rsidR="00FA3A84" w:rsidRPr="00640F5C" w:rsidSect="00DA70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F5C"/>
    <w:rsid w:val="00640F5C"/>
    <w:rsid w:val="00A06528"/>
    <w:rsid w:val="00C444E0"/>
    <w:rsid w:val="00DA70E2"/>
    <w:rsid w:val="00FA3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E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44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2014-02-20T19:50:00Z</dcterms:created>
  <dcterms:modified xsi:type="dcterms:W3CDTF">2014-02-20T20:27:00Z</dcterms:modified>
</cp:coreProperties>
</file>